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Всероссийская олимпиада школьников по истории, 9 класс,</w:t>
      </w:r>
    </w:p>
    <w:p>
      <w:pPr>
        <w:pStyle w:val="Normal"/>
        <w:spacing w:before="0" w:after="0" w:line="360"/>
        <w:jc w:val="center"/>
        <w:rPr>
          <w:b/>
          <w:bCs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 xml:space="preserve">школьный этап, 2024 - 2025 уч.г. </w:t>
      </w:r>
    </w:p>
    <w:p>
      <w:pPr>
        <w:pStyle w:val="Heading2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1. Какая историческая личность не относится к периоду Древнерусского государства? </w:t>
      </w:r>
      <w:r>
        <w:rPr>
          <w:rFonts w:ascii="Times New Roman" w:cs="Times New Roman" w:hAnsi="Times New Roman"/>
          <w:b w:val="off"/>
          <w:bCs w:val="off"/>
          <w:i/>
          <w:iCs/>
          <w:color w:val="000000" w:themeColor="dk1"/>
          <w:sz w:val="28"/>
          <w:szCs w:val="28"/>
          <w:lang w:val="ru-RU"/>
        </w:rPr>
        <w:t>(1 балл)</w:t>
      </w:r>
    </w:p>
    <w:p>
      <w:pPr>
        <w:pStyle w:val="Heading2"/>
        <w:spacing w:before="0" w:after="0" w:line="360"/>
        <w:ind w:left="430" w:right="0" w:firstLine="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А) Ольга      Б) Рюрик      В) 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Софья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en-US"/>
        </w:rPr>
        <w:t xml:space="preserve">     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Г) Олег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</w:p>
    <w:p>
      <w:pPr>
        <w:pStyle w:val="Normal"/>
        <w:spacing w:before="0" w:after="0" w:line="360"/>
        <w:ind w:right="0"/>
        <w:jc w:val="both"/>
        <w:rPr/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2. Какое событие из перечисленных ниже произошло в 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en-US"/>
        </w:rPr>
        <w:t xml:space="preserve">XVIII 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веке? </w:t>
      </w:r>
      <w:r>
        <w:rPr>
          <w:rFonts w:ascii="Times New Roman" w:cs="Times New Roman" w:hAnsi="Times New Roman"/>
          <w:b w:val="off"/>
          <w:bCs w:val="off"/>
          <w:i/>
          <w:iCs/>
          <w:color w:val="000000" w:themeColor="dk1"/>
          <w:sz w:val="28"/>
          <w:szCs w:val="28"/>
          <w:lang w:val="ru-RU"/>
        </w:rPr>
        <w:t>(1 балл)</w:t>
      </w:r>
    </w:p>
    <w:p>
      <w:pPr>
        <w:pStyle w:val="Normal"/>
        <w:spacing w:before="0" w:after="0" w:line="360"/>
        <w:ind w:right="0"/>
        <w:jc w:val="both"/>
        <w:rPr/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А) Народное ополчение 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во главе с Дмитрием 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Пожарским</w:t>
      </w:r>
    </w:p>
    <w:p>
      <w:pPr>
        <w:pStyle w:val="Normal"/>
        <w:spacing w:before="0" w:after="0" w:line="360"/>
        <w:ind w:right="0"/>
        <w:jc w:val="both"/>
        <w:rPr/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Б) Северная война</w:t>
      </w:r>
    </w:p>
    <w:p>
      <w:pPr>
        <w:pStyle w:val="Normal"/>
        <w:spacing w:before="0" w:after="0" w:line="360"/>
        <w:ind w:right="0"/>
        <w:jc w:val="both"/>
        <w:rPr/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В) Опричнина</w:t>
      </w:r>
    </w:p>
    <w:p>
      <w:pPr>
        <w:pStyle w:val="Normal"/>
        <w:spacing w:before="0" w:after="0" w:line="360"/>
        <w:ind w:right="0"/>
        <w:jc w:val="both"/>
        <w:rPr/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Г) Медный бунт</w:t>
      </w:r>
    </w:p>
    <w:p>
      <w:pPr>
        <w:pStyle w:val="Normal"/>
        <w:spacing w:before="0" w:after="0" w:line="360"/>
        <w:ind w:right="0"/>
        <w:jc w:val="both"/>
        <w:rPr/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Д) Строительство Церкви Покрова в Филях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3. 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Восстановите правильную  хронологическую последовательность  событий.  Запишите 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ответ в виде последовательности номеров событий в задании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 xml:space="preserve">(2 балла за каждую  верную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>последовательность, 1 балл - за  каждую последовательность с 2 ошибками;  максимальный балл за все задание - 6)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: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А)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1 - Восстание Степана Разина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2 - Восстание под предводительством Емельяна Пугачёва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3 - Восстание под предводительством Кондратия Булавина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4 - Соляной бунт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Б)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1 - Сражение у мыса Гангут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2 -  Разделы Речи Посполитой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3 - Куликовская битва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4 - Участие России в Семилетней войне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В)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1 - Начало Патриаршества на Руси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2 - Церковный Раскол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3 - Крещение Руси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4 - Появление старообрядничества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4. 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Соотнесите имя исторического деятеля и род его деятельности. Во втором перечне 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есть лишняя характеристика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 xml:space="preserve">(4 балла за полностью верный ряд, 3 балла при одной ошибке, 2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>балла при двух ошибках, 1 балл при трёх ошибках, 0 баллов при четырех и более ошибках)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.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Исторический деятель: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А) Бартоломео Растрелли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Б) Леонардо да Винчи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В) </w:t>
      </w:r>
      <w:r>
        <w:rPr>
          <w:rFonts w:ascii="Times New Roman" w:cs="Times New Roman" w:hAnsi="Times New Roman"/>
          <w:sz w:val="28"/>
          <w:szCs w:val="28"/>
          <w:lang w:val="ru-RU"/>
        </w:rPr>
        <w:t>Александр Суворов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Г) Симеон Полоцкий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Д) Ермак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Род деятельности: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1 - Принимал участие в освоении Сибири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2 - 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Мореплаватель, принимавший  </w:t>
      </w:r>
      <w:r>
        <w:rPr>
          <w:rFonts w:ascii="Times New Roman" w:cs="Times New Roman" w:hAnsi="Times New Roman"/>
          <w:sz w:val="28"/>
          <w:szCs w:val="28"/>
          <w:lang w:val="ru-RU"/>
        </w:rPr>
        <w:t>участие в Камчатской экспедиции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3 - Архитектор, вершиной творчества которого можно считать Зимний дворец в Петербурге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4 - Итальянский художник эпохи Возрождения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5 - Мастер стихосложен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ия в </w:t>
      </w:r>
      <w:r>
        <w:rPr>
          <w:rFonts w:ascii="Times New Roman" w:cs="Times New Roman" w:hAnsi="Times New Roman"/>
          <w:sz w:val="28"/>
          <w:szCs w:val="28"/>
          <w:lang w:val="en-US"/>
        </w:rPr>
        <w:t xml:space="preserve">XVII </w:t>
      </w:r>
      <w:r>
        <w:rPr>
          <w:rFonts w:ascii="Times New Roman" w:cs="Times New Roman" w:hAnsi="Times New Roman"/>
          <w:sz w:val="28"/>
          <w:szCs w:val="28"/>
          <w:lang w:val="ru-RU"/>
        </w:rPr>
        <w:t>веке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6 - Великий полководец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5. Среди исторических личностей выберите уроженцев Вологодского края: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>(1 балл за каждый правильн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>ый ответ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>)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А) Хабаров Ерофей Павлович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Б) Булавин Кондратий Афанасьевич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В) Конев Иван Степанович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Г) Клубов Александр  Фёдорович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Д) Меньшиков Александр Данилович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6. Определите, верны ли утверждения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>(1 балл за каждый правильный ответ, максимально - 3 балла)</w:t>
      </w:r>
      <w:r>
        <w:rPr>
          <w:rFonts w:ascii="Times New Roman" w:cs="Times New Roman" w:hAnsi="Times New Roman"/>
          <w:sz w:val="28"/>
          <w:szCs w:val="28"/>
          <w:lang w:val="ru-RU"/>
        </w:rPr>
        <w:t>: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А) Павел </w:t>
      </w:r>
      <w:r>
        <w:rPr>
          <w:rFonts w:ascii="Times New Roman" w:cs="Times New Roman" w:hAnsi="Times New Roman"/>
          <w:sz w:val="28"/>
          <w:szCs w:val="28"/>
          <w:lang w:val="en-US"/>
        </w:rPr>
        <w:t xml:space="preserve">I 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был последним императором, правившим в </w:t>
      </w:r>
      <w:r>
        <w:rPr>
          <w:rFonts w:ascii="Times New Roman" w:cs="Times New Roman" w:hAnsi="Times New Roman"/>
          <w:sz w:val="28"/>
          <w:szCs w:val="28"/>
          <w:lang w:val="en-US"/>
        </w:rPr>
        <w:t xml:space="preserve">XVIII </w:t>
      </w:r>
      <w:r>
        <w:rPr>
          <w:rFonts w:ascii="Times New Roman" w:cs="Times New Roman" w:hAnsi="Times New Roman"/>
          <w:sz w:val="28"/>
          <w:szCs w:val="28"/>
          <w:lang w:val="ru-RU"/>
        </w:rPr>
        <w:t>веке.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Б) Правление Елизаветы Петровны приходится на эпоху Дворцовых переворотов.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В)  Продолжением политики Екатерины </w:t>
      </w:r>
      <w:r>
        <w:rPr>
          <w:rFonts w:ascii="Times New Roman" w:cs="Times New Roman" w:hAnsi="Times New Roman"/>
          <w:sz w:val="28"/>
          <w:szCs w:val="28"/>
          <w:lang w:val="en-US"/>
        </w:rPr>
        <w:t xml:space="preserve">II, 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которая  издала Жалованные грамоты дворянству и городам, стала политика Петра </w:t>
      </w:r>
      <w:r>
        <w:rPr>
          <w:rFonts w:ascii="Times New Roman" w:cs="Times New Roman" w:hAnsi="Times New Roman"/>
          <w:sz w:val="28"/>
          <w:szCs w:val="28"/>
          <w:lang w:val="en-US"/>
        </w:rPr>
        <w:t xml:space="preserve">III, </w:t>
      </w:r>
      <w:r>
        <w:rPr>
          <w:rFonts w:ascii="Times New Roman" w:cs="Times New Roman" w:hAnsi="Times New Roman"/>
          <w:sz w:val="28"/>
          <w:szCs w:val="28"/>
          <w:lang w:val="ru-RU"/>
        </w:rPr>
        <w:t>принявшего Манифест о вольности дворянства.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7. </w:t>
      </w:r>
      <w:r>
        <w:rPr>
          <w:rFonts w:ascii="Times New Roman" w:cs="Times New Roman" w:hAnsi="Times New Roman"/>
          <w:sz w:val="28"/>
          <w:szCs w:val="28"/>
          <w:lang w:val="ru-RU"/>
        </w:rPr>
        <w:t>Какой из приведённых исторических фактов можно использовать для аргументации следующей точки зрения: «Рефор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мы Петра Первого отличались высокой степенью насилия в отношении населения России»?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1 - Укажите порядковый номер этого факта в списке.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2 - Объясните, как с помощью выбранного Вами факта можно аргументировать данную точку зрения.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 xml:space="preserve">(за правильно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 xml:space="preserve">указанный факт -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 xml:space="preserve"> 1 балл, за правильное объяснение - 1 балл; максимальный балл - 2)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1)  установление рекрутской системы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2)  введение гражданского шрифта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3)  провозглашение Российской империи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  <w:lang w:val="ru-RU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8. Прочитайте документ и ответьте на вопросы.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>(1 балл за каждый правильный ответ, максимально - 3 балла)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 xml:space="preserve">Из Жалованной грамоты Екатерины </w:t>
      </w:r>
      <w:r>
        <w:rPr>
          <w:rFonts w:ascii="Times New Roman" w:cs="Times New Roman" w:hAnsi="Times New Roman"/>
          <w:i/>
          <w:iCs/>
          <w:sz w:val="28"/>
          <w:szCs w:val="28"/>
          <w:lang w:val="en-US"/>
        </w:rPr>
        <w:t xml:space="preserve">II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>дворянству: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Дворянское название есть следствие добродетели начальствовавших в древности мужей, отличивших себя заслугами, обративших свою службу в достоинство, приобретших потомству своему название благородного.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Не только империи и престолу полезно, но и справедливо есть, чтобы благородного дворянства почтительное состояние сохранялось и утверждалось непоколебимо и нерушимо. Для того исстари, ныне и пребудет навеки неотъемлемо благородное дворянское достоинство, наследственно и потомственно тем честным родам, которые оным пользуются.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Дворянин сообщает дворянское достоинство жене своей.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Преступления, основания дворянского достоинства разрушающие и противные, суть следующие: 1. Нарушение клятвы. 2. Измена. 3. Разбой. 4. Воровство всякого рода. 5. Лживые поступки. 6. Преступления, за которые по законам следует лишение чести и телесное наказание. 7. Ежели доказано будет, что других уговаривал или научал подобные преступления учинить.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Без суда да не лишится благородный дворянского достоинства.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Без суда да не лишится благородный чести.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Без суда да не лишится благородный жизни.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Без суда да не лишится благородный  имения.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Да не судится благородный кроме как со своими равными.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Подтверждаем на вечные  времена в потомственные роды российскому благородному дворянству вольность и свободу.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Подтверждаем благородным, находящимся в службе, дозволение службы продолжать и от службы просить увольнения по существующим на то правилам.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 xml:space="preserve">Подтверждаем благородным </w:t>
      </w: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 xml:space="preserve">дозволение вступать в службы прочих европейских нам союзных держав и выезжать в чужие края </w:t>
      </w: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&lt;</w:t>
      </w: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...</w:t>
      </w: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&gt;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Благородный дворянин обязан по первому зову от самодержавной власти не щадить ни труда, ни самой жизни своей для службы государственной.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>Вопросы: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 xml:space="preserve">А) Чем дворянское сословие отличалось теперь от </w:t>
      </w: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других</w:t>
      </w: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 xml:space="preserve"> сословий в России?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Б) Кто мог лишить дворянина благородного достоинства?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i w:val="off"/>
          <w:iCs w:val="off"/>
          <w:sz w:val="28"/>
          <w:szCs w:val="28"/>
          <w:lang w:val="ru-RU"/>
        </w:rPr>
        <w:t>В) Какова главная обязанность дворянина?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i/>
          <w:iCs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9. 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Заполните пробелы в тексте. Ответ оформите в виде перечня элементов под 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соответствующими номерами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 xml:space="preserve">(по 1 баллу за каждый верно заполненный пропуск, всего – до </w:t>
      </w:r>
      <w:r>
        <w:rPr>
          <w:rFonts w:ascii="Times New Roman" w:cs="Times New Roman" w:hAnsi="Times New Roman"/>
          <w:i/>
          <w:iCs/>
          <w:sz w:val="28"/>
          <w:szCs w:val="28"/>
          <w:lang w:val="ru-RU"/>
        </w:rPr>
        <w:t xml:space="preserve">4 баллов). </w:t>
      </w:r>
    </w:p>
    <w:p>
      <w:pPr>
        <w:pStyle w:val="Normal"/>
        <w:spacing w:before="0" w:after="0" w:line="360"/>
        <w:ind w:right="0" w:firstLine="72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22 июня 1941 года началась _1_ (полное название события). Согласно плану “_2_” (название плана Германии), немецкие войска наступали в трёх основных направлениях. Группе армий “Север” предстояло через Прибалтику выйти к _3_ (название города). Героическая о</w:t>
      </w:r>
      <w:r>
        <w:rPr>
          <w:rFonts w:ascii="Times New Roman" w:cs="Times New Roman" w:hAnsi="Times New Roman"/>
          <w:sz w:val="28"/>
          <w:szCs w:val="28"/>
          <w:lang w:val="ru-RU"/>
        </w:rPr>
        <w:t>борона  этого города не была похожа на оборону других городов.  Была построена уникальная, не имеющая аналогов в мировой истории ладожская _4_ (название Дороги).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Normal"/>
        <w:spacing w:before="0" w:after="0" w:line="360"/>
        <w:ind w:right="0"/>
        <w:jc w:val="both"/>
        <w:rPr/>
      </w:pPr>
    </w:p>
    <w:p>
      <w:pPr>
        <w:pStyle w:val="Normal"/>
        <w:spacing w:before="0" w:after="0" w:line="360"/>
        <w:ind w:right="0"/>
        <w:jc w:val="both"/>
        <w:rPr/>
      </w:pPr>
    </w:p>
    <w:p>
      <w:pPr>
        <w:pStyle w:val="Normal"/>
        <w:spacing w:before="0" w:after="0" w:line="360"/>
        <w:jc w:val="both"/>
        <w:rPr/>
      </w:pPr>
    </w:p>
    <w:sectPr>
      <w:headerReference w:type="default" r:id="rId10"/>
      <w:footerReference w:type="default" r:id="rId11"/>
      <w:footnotePr/>
      <w:type w:val="nextPage"/>
      <w:pgSz w:w="11906" w:h="16838" w:orient="portrait"/>
      <w:pgMar w:top="1440" w:right="1152" w:bottom="1440" w:left="1440" w:header="708" w:footer="708" w:gutter="0"/>
      <w:paperSrc w:first="1" w:other="1"/>
      <w:pgNumType w:start="1" w:fmt="decimal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footer1.xml><?xml version="1.0" encoding="utf-8"?>
<w:ftr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p>
    <w:pPr>
      <w:spacing w:after="0" w:line="240" w:lineRule="auto"/>
      <w:jc w:val="center"/>
      <w:rPr/>
    </w:pPr>
    <w:r>
      <w:fldChar w:fldCharType="begin"/>
    </w:r>
    <w:r>
      <w:instrText xml:space="preserve">PAGE</w:instrText>
    </w:r>
    <w:r>
      <w:fldChar w:fldCharType="separate"/>
    </w:r>
    <w:r>
      <w:rPr>
        <w:lang w:val="en-US"/>
      </w:rPr>
      <w:t>*</w:t>
    </w:r>
    <w:r>
      <w:fldChar w:fldCharType="end"/>
    </w:r>
  </w:p>
  <w:p>
    <w:pPr>
      <w:spacing w:after="0" w:line="240" w:lineRule="auto"/>
      <w:rPr/>
    </w:pPr>
  </w:p>
</w:ftr>
</file>

<file path=word/header1.xml><?xml version="1.0" encoding="utf-8"?>
<w:hdr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p>
    <w:pPr>
      <w:spacing w:after="0" w:line="240" w:lineRule="auto"/>
      <w:rPr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43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15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187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59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31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03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475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47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190" w:hanging="360"/>
      </w:pPr>
    </w:lvl>
  </w:abstractNum>
  <w:abstractNum w:abstractNumId="1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ru-RU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</file>

<file path=word/_rels/footer1.xml.rels><?xml version="1.0" encoding="UTF-8" standalone="yes"?>
<Relationships xmlns="http://schemas.openxmlformats.org/package/2006/relationships"></Relationships>
</file>

<file path=word/_rels/header1.xml.rels><?xml version="1.0" encoding="UTF-8" standalone="yes"?>
<Relationships xmlns="http://schemas.openxmlformats.org/package/2006/relationships"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</cp:coreProperties>
</file>